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41345D" w:rsidTr="00001D1E">
        <w:tc>
          <w:tcPr>
            <w:tcW w:w="5070" w:type="dxa"/>
          </w:tcPr>
          <w:p w:rsidR="0041345D" w:rsidRPr="00F852A5" w:rsidRDefault="0041345D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41345D" w:rsidRPr="00F852A5" w:rsidRDefault="0041345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13</w:t>
            </w:r>
          </w:p>
          <w:p w:rsidR="0041345D" w:rsidRPr="00F852A5" w:rsidRDefault="0041345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1345D" w:rsidRPr="00F852A5" w:rsidRDefault="0041345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41345D" w:rsidRPr="00F852A5" w:rsidRDefault="0041345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41345D" w:rsidRPr="00F852A5" w:rsidRDefault="0041345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41345D" w:rsidRDefault="0041345D" w:rsidP="0041345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</w:p>
    <w:p w:rsidR="0041345D" w:rsidRDefault="0041345D" w:rsidP="0041345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Адресная инвестиционная программа</w:t>
      </w:r>
    </w:p>
    <w:p w:rsidR="0041345D" w:rsidRPr="004626ED" w:rsidRDefault="0041345D" w:rsidP="0041345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4626ED">
        <w:rPr>
          <w:rFonts w:ascii="Times New Roman" w:hAnsi="Times New Roman"/>
          <w:b w:val="0"/>
          <w:sz w:val="28"/>
          <w:szCs w:val="28"/>
        </w:rPr>
        <w:t>города Ставрополя на 2014 год</w:t>
      </w:r>
    </w:p>
    <w:p w:rsidR="0041345D" w:rsidRDefault="0041345D" w:rsidP="0041345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</w:p>
    <w:p w:rsidR="0041345D" w:rsidRDefault="0041345D" w:rsidP="0041345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4F5A6D">
        <w:rPr>
          <w:rFonts w:ascii="Times New Roman" w:hAnsi="Times New Roman" w:cs="Times New Roman"/>
          <w:b w:val="0"/>
          <w:sz w:val="24"/>
          <w:szCs w:val="28"/>
        </w:rPr>
        <w:t>(тыс. рублей)</w:t>
      </w: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0"/>
        <w:gridCol w:w="6496"/>
        <w:gridCol w:w="1701"/>
      </w:tblGrid>
      <w:tr w:rsidR="0041345D" w:rsidRPr="00D022FD" w:rsidTr="00001D1E">
        <w:trPr>
          <w:cantSplit/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color w:val="000000"/>
                <w:sz w:val="22"/>
                <w:szCs w:val="22"/>
              </w:rPr>
              <w:t>Раздел, подраздел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Сумма</w:t>
            </w:r>
          </w:p>
        </w:tc>
      </w:tr>
    </w:tbl>
    <w:p w:rsidR="0041345D" w:rsidRPr="00CC36D4" w:rsidRDefault="0041345D" w:rsidP="0041345D">
      <w:pPr>
        <w:spacing w:line="14" w:lineRule="auto"/>
        <w:rPr>
          <w:sz w:val="2"/>
          <w:szCs w:val="2"/>
        </w:rPr>
      </w:pPr>
    </w:p>
    <w:p w:rsidR="0041345D" w:rsidRPr="001F4AAE" w:rsidRDefault="0041345D" w:rsidP="0041345D">
      <w:pPr>
        <w:spacing w:line="14" w:lineRule="auto"/>
        <w:rPr>
          <w:sz w:val="2"/>
          <w:szCs w:val="2"/>
        </w:rPr>
      </w:pPr>
    </w:p>
    <w:tbl>
      <w:tblPr>
        <w:tblW w:w="9367" w:type="dxa"/>
        <w:tblInd w:w="97" w:type="dxa"/>
        <w:tblLook w:val="04A0"/>
      </w:tblPr>
      <w:tblGrid>
        <w:gridCol w:w="1170"/>
        <w:gridCol w:w="6496"/>
        <w:gridCol w:w="1701"/>
      </w:tblGrid>
      <w:tr w:rsidR="0041345D" w:rsidRPr="00D022FD" w:rsidTr="00001D1E">
        <w:trPr>
          <w:trHeight w:val="20"/>
          <w:tblHeader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3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0700</w:t>
            </w:r>
          </w:p>
        </w:tc>
        <w:tc>
          <w:tcPr>
            <w:tcW w:w="64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21 677,12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0701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8 122,00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Default="0041345D" w:rsidP="00001D1E">
            <w:r w:rsidRPr="00D022FD">
              <w:rPr>
                <w:sz w:val="22"/>
                <w:szCs w:val="22"/>
              </w:rPr>
              <w:t xml:space="preserve">Строительство дошкольного образовательного учреждения </w:t>
            </w:r>
          </w:p>
          <w:p w:rsidR="0041345D" w:rsidRDefault="0041345D" w:rsidP="00001D1E">
            <w:r w:rsidRPr="00D022FD">
              <w:rPr>
                <w:sz w:val="22"/>
                <w:szCs w:val="22"/>
              </w:rPr>
              <w:t xml:space="preserve">на 160 мест в 528 квартале г. Ставрополя, ул. 45 Параллель,18 </w:t>
            </w:r>
          </w:p>
          <w:p w:rsidR="0041345D" w:rsidRPr="00D022FD" w:rsidRDefault="0041345D" w:rsidP="00001D1E">
            <w:r w:rsidRPr="00D022F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1 256,00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Default="0041345D" w:rsidP="00001D1E">
            <w:r w:rsidRPr="00D022FD">
              <w:rPr>
                <w:sz w:val="22"/>
                <w:szCs w:val="22"/>
              </w:rPr>
              <w:t>Строительство дошкольного образовательного учреждения</w:t>
            </w:r>
          </w:p>
          <w:p w:rsidR="0041345D" w:rsidRDefault="0041345D" w:rsidP="00001D1E">
            <w:r w:rsidRPr="00D022FD">
              <w:rPr>
                <w:sz w:val="22"/>
                <w:szCs w:val="22"/>
              </w:rPr>
              <w:t xml:space="preserve">на 280 мест в 526 квартале г. Ставрополя, пересечение </w:t>
            </w:r>
          </w:p>
          <w:p w:rsidR="0041345D" w:rsidRPr="00D022FD" w:rsidRDefault="0041345D" w:rsidP="00001D1E">
            <w:r w:rsidRPr="00D022FD">
              <w:rPr>
                <w:sz w:val="22"/>
                <w:szCs w:val="22"/>
              </w:rPr>
              <w:t xml:space="preserve">ул. Пирогова и </w:t>
            </w:r>
            <w:proofErr w:type="spellStart"/>
            <w:r w:rsidRPr="00D022FD">
              <w:rPr>
                <w:sz w:val="22"/>
                <w:szCs w:val="22"/>
              </w:rPr>
              <w:t>Шпаковской</w:t>
            </w:r>
            <w:proofErr w:type="spellEnd"/>
            <w:r w:rsidRPr="00D022FD">
              <w:rPr>
                <w:sz w:val="22"/>
                <w:szCs w:val="22"/>
              </w:rPr>
              <w:t xml:space="preserve"> (в том числе проектно-изыскательские работы)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2 805,00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Default="0041345D" w:rsidP="00001D1E">
            <w:r w:rsidRPr="00D022FD">
              <w:rPr>
                <w:sz w:val="22"/>
                <w:szCs w:val="22"/>
              </w:rPr>
              <w:t xml:space="preserve">Строительство дошкольного образовательного учреждения </w:t>
            </w:r>
          </w:p>
          <w:p w:rsidR="0041345D" w:rsidRDefault="0041345D" w:rsidP="00001D1E">
            <w:r w:rsidRPr="00D022FD">
              <w:rPr>
                <w:sz w:val="22"/>
                <w:szCs w:val="22"/>
              </w:rPr>
              <w:t>на 160 мест в 204 квартале г. Ставрополя, ул. Серова</w:t>
            </w:r>
            <w:r w:rsidR="002C7275">
              <w:rPr>
                <w:sz w:val="22"/>
                <w:szCs w:val="22"/>
              </w:rPr>
              <w:t>,</w:t>
            </w:r>
            <w:r w:rsidRPr="00D022FD">
              <w:rPr>
                <w:sz w:val="22"/>
                <w:szCs w:val="22"/>
              </w:rPr>
              <w:t xml:space="preserve"> 470/6 </w:t>
            </w:r>
          </w:p>
          <w:p w:rsidR="0041345D" w:rsidRPr="00D022FD" w:rsidRDefault="0041345D" w:rsidP="00001D1E">
            <w:r w:rsidRPr="00D022F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1 256,00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Default="0041345D" w:rsidP="00001D1E">
            <w:r w:rsidRPr="00D022FD">
              <w:rPr>
                <w:sz w:val="22"/>
                <w:szCs w:val="22"/>
              </w:rPr>
              <w:t xml:space="preserve">Строительство дошкольного образовательного учреждения </w:t>
            </w:r>
          </w:p>
          <w:p w:rsidR="0041345D" w:rsidRDefault="0041345D" w:rsidP="00001D1E">
            <w:r w:rsidRPr="00D022FD">
              <w:rPr>
                <w:sz w:val="22"/>
                <w:szCs w:val="22"/>
              </w:rPr>
              <w:t xml:space="preserve">на 280 мест в 530 квартале г. Ставрополя, ул. </w:t>
            </w:r>
            <w:proofErr w:type="spellStart"/>
            <w:r w:rsidRPr="00D022FD">
              <w:rPr>
                <w:sz w:val="22"/>
                <w:szCs w:val="22"/>
              </w:rPr>
              <w:t>Тюльпановая</w:t>
            </w:r>
            <w:proofErr w:type="spellEnd"/>
            <w:r w:rsidRPr="00D022FD">
              <w:rPr>
                <w:sz w:val="22"/>
                <w:szCs w:val="22"/>
              </w:rPr>
              <w:t xml:space="preserve">, 25 </w:t>
            </w:r>
          </w:p>
          <w:p w:rsidR="0041345D" w:rsidRPr="00D022FD" w:rsidRDefault="0041345D" w:rsidP="00001D1E">
            <w:r w:rsidRPr="00D022F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2 805,00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0702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13 555,12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Строительства общеобразовательного учреждения в Юго-Западном районе города Ставрополя (в том числе проектно-изыскательские работы)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9 151,90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 xml:space="preserve">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№ 21 города Ставрополя по улице 50 лет ВЛКСМ, 19 (в том числе проектно-изыскательские работы) 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2 037,04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Default="0041345D" w:rsidP="00001D1E">
            <w:r w:rsidRPr="00D022FD">
              <w:rPr>
                <w:sz w:val="22"/>
                <w:szCs w:val="22"/>
              </w:rPr>
              <w:t>Строительство и усиление подпорной стены и прокладка асфальта по ул.</w:t>
            </w:r>
            <w:r w:rsidRPr="00B02F2E">
              <w:rPr>
                <w:sz w:val="22"/>
                <w:szCs w:val="22"/>
              </w:rPr>
              <w:t xml:space="preserve"> </w:t>
            </w:r>
            <w:r w:rsidRPr="00D022FD">
              <w:rPr>
                <w:sz w:val="22"/>
                <w:szCs w:val="22"/>
              </w:rPr>
              <w:t xml:space="preserve">Декабристов по периметру футбольного поля с искусственным покрытием, расположенного на территории муниципального общеобразовательного учреждения средней общеобразовательной школы № 11 города Ставрополя </w:t>
            </w:r>
          </w:p>
          <w:p w:rsidR="0041345D" w:rsidRPr="00D022FD" w:rsidRDefault="0041345D" w:rsidP="00001D1E">
            <w:r w:rsidRPr="00D022FD">
              <w:rPr>
                <w:sz w:val="22"/>
                <w:szCs w:val="22"/>
              </w:rPr>
              <w:t>по ул. Репина,146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2 366,18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0800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1 950,00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0801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Культура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1 950,00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proofErr w:type="gramStart"/>
            <w:r w:rsidRPr="00D022FD">
              <w:rPr>
                <w:sz w:val="22"/>
                <w:szCs w:val="22"/>
              </w:rPr>
              <w:t xml:space="preserve">Проведение инженерно-геологических изысканий здания для разработки проектно-сметной документации по надстройке третьего этажа и осуществлению пристройки к существующему зданию, проведение работ по надстройке третьего этажа и пристройке к существующему зданию, ремонту внутренних помещений и внутренних инженерных сетей здания, </w:t>
            </w:r>
            <w:r>
              <w:rPr>
                <w:sz w:val="22"/>
                <w:szCs w:val="22"/>
              </w:rPr>
              <w:t>р</w:t>
            </w:r>
            <w:r w:rsidRPr="00D022FD">
              <w:rPr>
                <w:sz w:val="22"/>
                <w:szCs w:val="22"/>
              </w:rPr>
              <w:t>асположенного по адресу: улица Пирогова, 64/3, в котором располагается муниципальное бюджетное образовательное учреждение дополнительного образования детей детская музыкальная школа № 4 города Ставрополя</w:t>
            </w:r>
            <w:proofErr w:type="gramEnd"/>
            <w:r w:rsidRPr="00D022FD">
              <w:rPr>
                <w:sz w:val="22"/>
                <w:szCs w:val="22"/>
              </w:rPr>
              <w:t xml:space="preserve"> (в том числе </w:t>
            </w:r>
            <w:r w:rsidRPr="00D022FD">
              <w:rPr>
                <w:sz w:val="22"/>
                <w:szCs w:val="22"/>
              </w:rPr>
              <w:lastRenderedPageBreak/>
              <w:t xml:space="preserve">изготовление проектно-сметной документации, технический надзор) 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lastRenderedPageBreak/>
              <w:t>1 950,00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lastRenderedPageBreak/>
              <w:t>1100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55 553,71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  <w:r w:rsidRPr="00D022FD">
              <w:rPr>
                <w:sz w:val="22"/>
                <w:szCs w:val="22"/>
              </w:rPr>
              <w:t>1102</w:t>
            </w: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55 553,71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 xml:space="preserve">Строительство физкультурно-оздоровительного комплекса по улице 50 лет ВЛКСМ, </w:t>
            </w:r>
            <w:proofErr w:type="gramStart"/>
            <w:r w:rsidRPr="00D022FD">
              <w:rPr>
                <w:sz w:val="22"/>
                <w:szCs w:val="22"/>
              </w:rPr>
              <w:t>49</w:t>
            </w:r>
            <w:proofErr w:type="gramEnd"/>
            <w:r w:rsidRPr="00D022FD">
              <w:rPr>
                <w:sz w:val="22"/>
                <w:szCs w:val="22"/>
              </w:rPr>
              <w:t xml:space="preserve"> а в городе Ставрополе (в том числе проектно-изыскательские работы)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52 503,71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Строительство велосипедных дорожек на</w:t>
            </w:r>
            <w:r>
              <w:rPr>
                <w:sz w:val="22"/>
                <w:szCs w:val="22"/>
              </w:rPr>
              <w:t xml:space="preserve"> территории города Ставрополя </w:t>
            </w:r>
            <w:r w:rsidRPr="00D022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3 050,00</w:t>
            </w:r>
          </w:p>
        </w:tc>
      </w:tr>
      <w:tr w:rsidR="0041345D" w:rsidRPr="00D022FD" w:rsidTr="00001D1E">
        <w:trPr>
          <w:trHeight w:val="20"/>
        </w:trPr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1345D" w:rsidRPr="00D022FD" w:rsidRDefault="0041345D" w:rsidP="00001D1E">
            <w:pPr>
              <w:jc w:val="center"/>
            </w:pPr>
          </w:p>
        </w:tc>
        <w:tc>
          <w:tcPr>
            <w:tcW w:w="6496" w:type="dxa"/>
            <w:shd w:val="clear" w:color="auto" w:fill="auto"/>
            <w:hideMark/>
          </w:tcPr>
          <w:p w:rsidR="0041345D" w:rsidRPr="00D022FD" w:rsidRDefault="0041345D" w:rsidP="00001D1E">
            <w:r w:rsidRPr="00D022FD">
              <w:rPr>
                <w:sz w:val="22"/>
                <w:szCs w:val="22"/>
              </w:rPr>
              <w:t>ВСЕГО: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1345D" w:rsidRPr="00D022FD" w:rsidRDefault="0041345D" w:rsidP="00001D1E">
            <w:pPr>
              <w:jc w:val="right"/>
            </w:pPr>
            <w:r w:rsidRPr="00D022FD">
              <w:rPr>
                <w:sz w:val="22"/>
                <w:szCs w:val="22"/>
              </w:rPr>
              <w:t>79 180,83</w:t>
            </w:r>
          </w:p>
        </w:tc>
      </w:tr>
    </w:tbl>
    <w:p w:rsidR="0041345D" w:rsidRDefault="0041345D" w:rsidP="0041345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1345D" w:rsidRDefault="0041345D" w:rsidP="0041345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1345D" w:rsidRPr="00F84B1F" w:rsidRDefault="0041345D" w:rsidP="0041345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1345D" w:rsidRPr="004C2E8C" w:rsidRDefault="0041345D" w:rsidP="0041345D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41345D" w:rsidP="0041345D">
      <w:pPr>
        <w:spacing w:line="240" w:lineRule="exact"/>
        <w:jc w:val="both"/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 w:rsidRPr="00085924"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bookmarkStart w:id="0" w:name="_GoBack"/>
      <w:bookmarkEnd w:id="0"/>
      <w:proofErr w:type="spellEnd"/>
    </w:p>
    <w:sectPr w:rsidR="001E6B3E" w:rsidSect="0041345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D9A" w:rsidRDefault="00867D9A" w:rsidP="0041345D">
      <w:r>
        <w:separator/>
      </w:r>
    </w:p>
  </w:endnote>
  <w:endnote w:type="continuationSeparator" w:id="0">
    <w:p w:rsidR="00867D9A" w:rsidRDefault="00867D9A" w:rsidP="00413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D9A" w:rsidRDefault="00867D9A" w:rsidP="0041345D">
      <w:r>
        <w:separator/>
      </w:r>
    </w:p>
  </w:footnote>
  <w:footnote w:type="continuationSeparator" w:id="0">
    <w:p w:rsidR="00867D9A" w:rsidRDefault="00867D9A" w:rsidP="00413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342096"/>
      <w:docPartObj>
        <w:docPartGallery w:val="Page Numbers (Top of Page)"/>
        <w:docPartUnique/>
      </w:docPartObj>
    </w:sdtPr>
    <w:sdtContent>
      <w:p w:rsidR="0041345D" w:rsidRDefault="009937EF">
        <w:pPr>
          <w:pStyle w:val="a4"/>
          <w:jc w:val="center"/>
        </w:pPr>
        <w:r>
          <w:fldChar w:fldCharType="begin"/>
        </w:r>
        <w:r w:rsidR="0041345D">
          <w:instrText>PAGE   \* MERGEFORMAT</w:instrText>
        </w:r>
        <w:r>
          <w:fldChar w:fldCharType="separate"/>
        </w:r>
        <w:r w:rsidR="002C7275">
          <w:rPr>
            <w:noProof/>
          </w:rPr>
          <w:t>2</w:t>
        </w:r>
        <w:r>
          <w:fldChar w:fldCharType="end"/>
        </w:r>
      </w:p>
    </w:sdtContent>
  </w:sdt>
  <w:p w:rsidR="0041345D" w:rsidRDefault="004134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345D"/>
    <w:rsid w:val="001E6B3E"/>
    <w:rsid w:val="002C7275"/>
    <w:rsid w:val="0041345D"/>
    <w:rsid w:val="00467762"/>
    <w:rsid w:val="00867D9A"/>
    <w:rsid w:val="00937685"/>
    <w:rsid w:val="0099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34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134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134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34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34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134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134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34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Application>Microsoft Office Word</Application>
  <DocSecurity>0</DocSecurity>
  <Lines>20</Lines>
  <Paragraphs>5</Paragraphs>
  <ScaleCrop>false</ScaleCrop>
  <Company>XTreme.ws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Y.Gomzina</cp:lastModifiedBy>
  <cp:revision>2</cp:revision>
  <cp:lastPrinted>2013-11-15T12:23:00Z</cp:lastPrinted>
  <dcterms:created xsi:type="dcterms:W3CDTF">2013-11-14T19:31:00Z</dcterms:created>
  <dcterms:modified xsi:type="dcterms:W3CDTF">2013-11-15T12:23:00Z</dcterms:modified>
</cp:coreProperties>
</file>